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F6" w:rsidRDefault="005D3C31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2022年度科教服务数据统计表</w:t>
      </w:r>
    </w:p>
    <w:p w:rsidR="00BE4FF6" w:rsidRDefault="005D3C3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场站（名称）：                                                              2022.11.1</w:t>
      </w:r>
      <w:r w:rsidR="00530A72">
        <w:rPr>
          <w:rFonts w:ascii="黑体" w:eastAsia="黑体" w:hAnsi="黑体" w:cs="黑体" w:hint="eastAsia"/>
          <w:sz w:val="28"/>
          <w:szCs w:val="28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3466"/>
        <w:gridCol w:w="1072"/>
        <w:gridCol w:w="6920"/>
        <w:gridCol w:w="933"/>
      </w:tblGrid>
      <w:tr w:rsidR="00BE4FF6">
        <w:trPr>
          <w:trHeight w:val="664"/>
        </w:trPr>
        <w:tc>
          <w:tcPr>
            <w:tcW w:w="766" w:type="dxa"/>
            <w:vAlign w:val="center"/>
          </w:tcPr>
          <w:p w:rsidR="00BE4FF6" w:rsidRDefault="005D3C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466" w:type="dxa"/>
            <w:vAlign w:val="center"/>
          </w:tcPr>
          <w:p w:rsidR="00BE4FF6" w:rsidRDefault="005D3C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1072" w:type="dxa"/>
            <w:vAlign w:val="center"/>
          </w:tcPr>
          <w:p w:rsidR="00BE4FF6" w:rsidRDefault="005D3C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6920" w:type="dxa"/>
            <w:vAlign w:val="center"/>
          </w:tcPr>
          <w:p w:rsidR="00BE4FF6" w:rsidRDefault="005D3C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具体情况</w:t>
            </w:r>
          </w:p>
        </w:tc>
        <w:tc>
          <w:tcPr>
            <w:tcW w:w="933" w:type="dxa"/>
            <w:vAlign w:val="center"/>
          </w:tcPr>
          <w:p w:rsidR="00BE4FF6" w:rsidRDefault="005D3C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BE4FF6" w:rsidRPr="004E2577">
        <w:trPr>
          <w:trHeight w:val="328"/>
        </w:trPr>
        <w:tc>
          <w:tcPr>
            <w:tcW w:w="766" w:type="dxa"/>
            <w:vMerge w:val="restart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66" w:type="dxa"/>
            <w:vMerge w:val="restart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全年承担的实践教学项目</w:t>
            </w:r>
            <w:r w:rsidRPr="004E2577">
              <w:rPr>
                <w:rFonts w:hint="eastAsia"/>
                <w:szCs w:val="21"/>
              </w:rPr>
              <w:t>（</w:t>
            </w:r>
            <w:proofErr w:type="gramStart"/>
            <w:r w:rsidRPr="004E2577">
              <w:rPr>
                <w:rFonts w:hint="eastAsia"/>
                <w:szCs w:val="21"/>
              </w:rPr>
              <w:t>个</w:t>
            </w:r>
            <w:proofErr w:type="gramEnd"/>
            <w:r w:rsidRPr="004E2577">
              <w:rPr>
                <w:rFonts w:hint="eastAsia"/>
                <w:szCs w:val="21"/>
              </w:rPr>
              <w:t>）</w:t>
            </w:r>
          </w:p>
        </w:tc>
        <w:tc>
          <w:tcPr>
            <w:tcW w:w="1072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其中，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年新增项目数量</w:t>
            </w:r>
            <w:r>
              <w:rPr>
                <w:rFonts w:hint="eastAsia"/>
                <w:szCs w:val="21"/>
              </w:rPr>
              <w:t xml:space="preserve">      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33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426"/>
        </w:trPr>
        <w:tc>
          <w:tcPr>
            <w:tcW w:w="7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34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1072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承担项目涉及的学院：</w:t>
            </w:r>
          </w:p>
        </w:tc>
        <w:tc>
          <w:tcPr>
            <w:tcW w:w="933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276"/>
        </w:trPr>
        <w:tc>
          <w:tcPr>
            <w:tcW w:w="7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34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1072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承担项目涉及的专业：</w:t>
            </w:r>
          </w:p>
        </w:tc>
        <w:tc>
          <w:tcPr>
            <w:tcW w:w="933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366"/>
        </w:trPr>
        <w:tc>
          <w:tcPr>
            <w:tcW w:w="766" w:type="dxa"/>
            <w:vMerge w:val="restart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66" w:type="dxa"/>
            <w:vMerge w:val="restart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全年接待本科</w:t>
            </w:r>
            <w:r w:rsidR="004E2577">
              <w:rPr>
                <w:rFonts w:hint="eastAsia"/>
                <w:szCs w:val="21"/>
              </w:rPr>
              <w:t>实习</w:t>
            </w:r>
            <w:r>
              <w:rPr>
                <w:rFonts w:hint="eastAsia"/>
                <w:szCs w:val="21"/>
              </w:rPr>
              <w:t>学生人数（人）</w:t>
            </w:r>
          </w:p>
        </w:tc>
        <w:tc>
          <w:tcPr>
            <w:tcW w:w="1072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实习学生涉及的学院：</w:t>
            </w:r>
          </w:p>
        </w:tc>
        <w:tc>
          <w:tcPr>
            <w:tcW w:w="933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169"/>
        </w:trPr>
        <w:tc>
          <w:tcPr>
            <w:tcW w:w="7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34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1072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实习学生涉及的专业：</w:t>
            </w:r>
          </w:p>
        </w:tc>
        <w:tc>
          <w:tcPr>
            <w:tcW w:w="933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326"/>
        </w:trPr>
        <w:tc>
          <w:tcPr>
            <w:tcW w:w="766" w:type="dxa"/>
            <w:vMerge w:val="restart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66" w:type="dxa"/>
            <w:vMerge w:val="restart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全年接待</w:t>
            </w:r>
            <w:r w:rsidR="004E2577">
              <w:rPr>
                <w:rFonts w:hint="eastAsia"/>
                <w:szCs w:val="21"/>
              </w:rPr>
              <w:t>实习</w:t>
            </w:r>
            <w:r>
              <w:rPr>
                <w:rFonts w:hint="eastAsia"/>
                <w:szCs w:val="21"/>
              </w:rPr>
              <w:t>研究生人数（人</w:t>
            </w:r>
            <w:r w:rsidR="004E2577">
              <w:rPr>
                <w:rFonts w:hint="eastAsia"/>
                <w:szCs w:val="21"/>
              </w:rPr>
              <w:t>）</w:t>
            </w:r>
          </w:p>
        </w:tc>
        <w:tc>
          <w:tcPr>
            <w:tcW w:w="1072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实习学生涉及的学院：</w:t>
            </w:r>
          </w:p>
        </w:tc>
        <w:tc>
          <w:tcPr>
            <w:tcW w:w="933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169"/>
        </w:trPr>
        <w:tc>
          <w:tcPr>
            <w:tcW w:w="7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34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1072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实习学生涉及的专业：</w:t>
            </w:r>
          </w:p>
        </w:tc>
        <w:tc>
          <w:tcPr>
            <w:tcW w:w="933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278"/>
        </w:trPr>
        <w:tc>
          <w:tcPr>
            <w:tcW w:w="766" w:type="dxa"/>
            <w:vMerge w:val="restart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66" w:type="dxa"/>
            <w:vMerge w:val="restart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全年驻站科研项目（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72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其中，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年新增项目</w:t>
            </w:r>
            <w:r>
              <w:rPr>
                <w:rFonts w:hint="eastAsia"/>
                <w:szCs w:val="21"/>
              </w:rPr>
              <w:t xml:space="preserve">      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933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126"/>
        </w:trPr>
        <w:tc>
          <w:tcPr>
            <w:tcW w:w="7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34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1072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驻站科研项目涉及的学院：</w:t>
            </w:r>
          </w:p>
        </w:tc>
        <w:tc>
          <w:tcPr>
            <w:tcW w:w="933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195"/>
        </w:trPr>
        <w:tc>
          <w:tcPr>
            <w:tcW w:w="7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34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1072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驻站科研项目</w:t>
            </w:r>
            <w:r w:rsidR="004E2577">
              <w:rPr>
                <w:rFonts w:hint="eastAsia"/>
                <w:szCs w:val="21"/>
              </w:rPr>
              <w:t>涉及</w:t>
            </w:r>
            <w:r>
              <w:rPr>
                <w:rFonts w:hint="eastAsia"/>
                <w:szCs w:val="21"/>
              </w:rPr>
              <w:t>的专业</w:t>
            </w:r>
            <w:r w:rsidR="004E2577">
              <w:rPr>
                <w:rFonts w:hint="eastAsia"/>
                <w:szCs w:val="21"/>
              </w:rPr>
              <w:t>：</w:t>
            </w:r>
          </w:p>
        </w:tc>
        <w:tc>
          <w:tcPr>
            <w:tcW w:w="933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195"/>
        </w:trPr>
        <w:tc>
          <w:tcPr>
            <w:tcW w:w="766" w:type="dxa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66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科教用地使用情况</w:t>
            </w:r>
          </w:p>
        </w:tc>
        <w:tc>
          <w:tcPr>
            <w:tcW w:w="1072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科教用地总面积</w:t>
            </w:r>
            <w:r w:rsidRPr="004E2577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亩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上半年</w:t>
            </w:r>
            <w:r w:rsidRPr="004E2577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亩，下半年</w:t>
            </w:r>
            <w:r w:rsidRPr="004E2577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亩</w:t>
            </w: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933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624"/>
        </w:trPr>
        <w:tc>
          <w:tcPr>
            <w:tcW w:w="766" w:type="dxa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66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科教副产品处置情况（项目）</w:t>
            </w:r>
          </w:p>
        </w:tc>
        <w:tc>
          <w:tcPr>
            <w:tcW w:w="1072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涉及课题</w:t>
            </w:r>
            <w:r w:rsidRPr="004E2577">
              <w:rPr>
                <w:rFonts w:hint="eastAsia"/>
                <w:szCs w:val="21"/>
              </w:rPr>
              <w:t xml:space="preserve">    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金额（元）：</w:t>
            </w:r>
            <w:r w:rsidRPr="004E2577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933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404"/>
        </w:trPr>
        <w:tc>
          <w:tcPr>
            <w:tcW w:w="766" w:type="dxa"/>
            <w:vMerge w:val="restart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66" w:type="dxa"/>
            <w:vMerge w:val="restart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驻站中青年教师</w:t>
            </w:r>
            <w:proofErr w:type="gramStart"/>
            <w:r>
              <w:rPr>
                <w:rFonts w:hint="eastAsia"/>
                <w:szCs w:val="21"/>
              </w:rPr>
              <w:t>锻炼总</w:t>
            </w:r>
            <w:proofErr w:type="gramEnd"/>
            <w:r>
              <w:rPr>
                <w:rFonts w:hint="eastAsia"/>
                <w:szCs w:val="21"/>
              </w:rPr>
              <w:t>人数（人）</w:t>
            </w:r>
          </w:p>
        </w:tc>
        <w:tc>
          <w:tcPr>
            <w:tcW w:w="1072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其中，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年新增数量</w:t>
            </w:r>
            <w:r w:rsidRPr="004E2577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人；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33" w:type="dxa"/>
            <w:vMerge w:val="restart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207"/>
        </w:trPr>
        <w:tc>
          <w:tcPr>
            <w:tcW w:w="7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3466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1072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分布院系：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33" w:type="dxa"/>
            <w:vMerge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624"/>
        </w:trPr>
        <w:tc>
          <w:tcPr>
            <w:tcW w:w="766" w:type="dxa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66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制定中青年教师锻炼模块（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72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933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624"/>
        </w:trPr>
        <w:tc>
          <w:tcPr>
            <w:tcW w:w="766" w:type="dxa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66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落地“双创”项目（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72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933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624"/>
        </w:trPr>
        <w:tc>
          <w:tcPr>
            <w:tcW w:w="766" w:type="dxa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66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开展科普教育</w:t>
            </w:r>
            <w:r w:rsidR="004E2577">
              <w:rPr>
                <w:rFonts w:hint="eastAsia"/>
                <w:szCs w:val="21"/>
              </w:rPr>
              <w:t>情况</w:t>
            </w:r>
          </w:p>
        </w:tc>
        <w:tc>
          <w:tcPr>
            <w:tcW w:w="1072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 w:rsidRPr="004E2577">
              <w:rPr>
                <w:rFonts w:hint="eastAsia"/>
                <w:szCs w:val="21"/>
              </w:rPr>
              <w:t>开展</w:t>
            </w:r>
            <w:r w:rsidR="004E2577">
              <w:rPr>
                <w:rFonts w:hint="eastAsia"/>
                <w:szCs w:val="21"/>
              </w:rPr>
              <w:t>科普活动</w:t>
            </w:r>
            <w:r w:rsidRPr="004E2577">
              <w:rPr>
                <w:rFonts w:hint="eastAsia"/>
                <w:szCs w:val="21"/>
              </w:rPr>
              <w:t xml:space="preserve">　　次，</w:t>
            </w:r>
            <w:r>
              <w:rPr>
                <w:rFonts w:hint="eastAsia"/>
                <w:szCs w:val="21"/>
              </w:rPr>
              <w:t>参加人数</w:t>
            </w:r>
            <w:r w:rsidRPr="004E2577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人</w:t>
            </w:r>
            <w:r w:rsidR="004E2577">
              <w:rPr>
                <w:rFonts w:hint="eastAsia"/>
                <w:szCs w:val="21"/>
              </w:rPr>
              <w:t>；</w:t>
            </w:r>
          </w:p>
        </w:tc>
        <w:tc>
          <w:tcPr>
            <w:tcW w:w="933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624"/>
        </w:trPr>
        <w:tc>
          <w:tcPr>
            <w:tcW w:w="766" w:type="dxa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11</w:t>
            </w:r>
          </w:p>
        </w:tc>
        <w:tc>
          <w:tcPr>
            <w:tcW w:w="3466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开展各类培训（包括职工、农民培训等）（次）</w:t>
            </w:r>
          </w:p>
        </w:tc>
        <w:tc>
          <w:tcPr>
            <w:tcW w:w="1072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 w:rsidRPr="004E2577">
              <w:rPr>
                <w:rFonts w:hint="eastAsia"/>
                <w:szCs w:val="21"/>
              </w:rPr>
              <w:t>开展</w:t>
            </w:r>
            <w:r w:rsidR="002167A7">
              <w:rPr>
                <w:rFonts w:hint="eastAsia"/>
                <w:szCs w:val="21"/>
              </w:rPr>
              <w:t>活动</w:t>
            </w:r>
            <w:bookmarkStart w:id="0" w:name="_GoBack"/>
            <w:bookmarkEnd w:id="0"/>
            <w:r w:rsidRPr="004E2577">
              <w:rPr>
                <w:rFonts w:hint="eastAsia"/>
                <w:szCs w:val="21"/>
              </w:rPr>
              <w:t xml:space="preserve">　　次，</w:t>
            </w:r>
            <w:r>
              <w:rPr>
                <w:rFonts w:hint="eastAsia"/>
                <w:szCs w:val="21"/>
              </w:rPr>
              <w:t>参加人数</w:t>
            </w:r>
            <w:r w:rsidRPr="004E2577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人</w:t>
            </w:r>
            <w:r w:rsidR="004E2577">
              <w:rPr>
                <w:rFonts w:hint="eastAsia"/>
                <w:szCs w:val="21"/>
              </w:rPr>
              <w:t>；</w:t>
            </w:r>
          </w:p>
        </w:tc>
        <w:tc>
          <w:tcPr>
            <w:tcW w:w="933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567"/>
        </w:trPr>
        <w:tc>
          <w:tcPr>
            <w:tcW w:w="766" w:type="dxa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4E2577">
              <w:rPr>
                <w:rFonts w:hint="eastAsia"/>
                <w:szCs w:val="21"/>
              </w:rPr>
              <w:t>2</w:t>
            </w:r>
          </w:p>
        </w:tc>
        <w:tc>
          <w:tcPr>
            <w:tcW w:w="3466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依托场站资源取得成果、获奖情况</w:t>
            </w:r>
          </w:p>
        </w:tc>
        <w:tc>
          <w:tcPr>
            <w:tcW w:w="1072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其中，省部级奖</w:t>
            </w:r>
            <w:r w:rsidRPr="004E2577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个，校级</w:t>
            </w:r>
            <w:r w:rsidR="004E2577">
              <w:rPr>
                <w:rFonts w:hint="eastAsia"/>
                <w:szCs w:val="21"/>
              </w:rPr>
              <w:t>奖励</w:t>
            </w:r>
            <w:r>
              <w:rPr>
                <w:rFonts w:hint="eastAsia"/>
                <w:szCs w:val="21"/>
              </w:rPr>
              <w:t xml:space="preserve"> </w:t>
            </w:r>
            <w:r w:rsidRPr="004E2577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个，审定</w:t>
            </w:r>
            <w:r w:rsidR="004E2577">
              <w:rPr>
                <w:rFonts w:hint="eastAsia"/>
                <w:szCs w:val="21"/>
              </w:rPr>
              <w:t>果树、蔬菜、小麦玉米等农作物</w:t>
            </w:r>
            <w:r>
              <w:rPr>
                <w:rFonts w:hint="eastAsia"/>
                <w:szCs w:val="21"/>
              </w:rPr>
              <w:t>新品种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个</w:t>
            </w:r>
            <w:r w:rsidR="004E2577">
              <w:rPr>
                <w:rFonts w:hint="eastAsia"/>
                <w:szCs w:val="21"/>
              </w:rPr>
              <w:t>。</w:t>
            </w:r>
          </w:p>
        </w:tc>
        <w:tc>
          <w:tcPr>
            <w:tcW w:w="933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  <w:tr w:rsidR="00BE4FF6" w:rsidRPr="004E2577">
        <w:trPr>
          <w:trHeight w:val="624"/>
        </w:trPr>
        <w:tc>
          <w:tcPr>
            <w:tcW w:w="766" w:type="dxa"/>
            <w:vAlign w:val="center"/>
          </w:tcPr>
          <w:p w:rsidR="00BE4FF6" w:rsidRDefault="00530A72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66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依托场站资源完成的学术论文数量（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72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  <w:tc>
          <w:tcPr>
            <w:tcW w:w="6920" w:type="dxa"/>
            <w:vAlign w:val="center"/>
          </w:tcPr>
          <w:p w:rsidR="00BE4FF6" w:rsidRDefault="005D3C31" w:rsidP="004E2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论文等级情况：</w:t>
            </w:r>
            <w:r w:rsidRPr="004E257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33" w:type="dxa"/>
            <w:vAlign w:val="center"/>
          </w:tcPr>
          <w:p w:rsidR="00BE4FF6" w:rsidRDefault="00BE4FF6" w:rsidP="004E2577">
            <w:pPr>
              <w:rPr>
                <w:szCs w:val="21"/>
              </w:rPr>
            </w:pPr>
          </w:p>
        </w:tc>
      </w:tr>
    </w:tbl>
    <w:p w:rsidR="00BE4FF6" w:rsidRDefault="005D3C31" w:rsidP="004E2577">
      <w:pPr>
        <w:rPr>
          <w:szCs w:val="21"/>
        </w:rPr>
      </w:pPr>
      <w:r>
        <w:rPr>
          <w:rFonts w:hint="eastAsia"/>
          <w:szCs w:val="21"/>
        </w:rPr>
        <w:t>说明：科教服务数据统计截止日期</w:t>
      </w:r>
      <w:r>
        <w:rPr>
          <w:rFonts w:hint="eastAsia"/>
          <w:szCs w:val="21"/>
        </w:rPr>
        <w:t>2022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日。</w:t>
      </w:r>
    </w:p>
    <w:sectPr w:rsidR="00BE4FF6">
      <w:pgSz w:w="16838" w:h="11906" w:orient="landscape"/>
      <w:pgMar w:top="1349" w:right="1213" w:bottom="1349" w:left="121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41" w:rsidRDefault="00935D41" w:rsidP="00530A72">
      <w:r>
        <w:separator/>
      </w:r>
    </w:p>
  </w:endnote>
  <w:endnote w:type="continuationSeparator" w:id="0">
    <w:p w:rsidR="00935D41" w:rsidRDefault="00935D41" w:rsidP="0053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41" w:rsidRDefault="00935D41" w:rsidP="00530A72">
      <w:r>
        <w:separator/>
      </w:r>
    </w:p>
  </w:footnote>
  <w:footnote w:type="continuationSeparator" w:id="0">
    <w:p w:rsidR="00935D41" w:rsidRDefault="00935D41" w:rsidP="0053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DYyNmQyYTcyN2MyNTE3N2Q0ZDUzOTZhZjg0ZWUifQ=="/>
  </w:docVars>
  <w:rsids>
    <w:rsidRoot w:val="1E5424F5"/>
    <w:rsid w:val="001A6D2C"/>
    <w:rsid w:val="002167A7"/>
    <w:rsid w:val="004E2577"/>
    <w:rsid w:val="00530A72"/>
    <w:rsid w:val="005D3C31"/>
    <w:rsid w:val="007F1968"/>
    <w:rsid w:val="0086579E"/>
    <w:rsid w:val="008B5558"/>
    <w:rsid w:val="00935D41"/>
    <w:rsid w:val="00BE4FF6"/>
    <w:rsid w:val="00C90243"/>
    <w:rsid w:val="00CE152A"/>
    <w:rsid w:val="1E5424F5"/>
    <w:rsid w:val="29A31299"/>
    <w:rsid w:val="6A55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30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0A72"/>
    <w:rPr>
      <w:kern w:val="2"/>
      <w:sz w:val="18"/>
      <w:szCs w:val="18"/>
    </w:rPr>
  </w:style>
  <w:style w:type="paragraph" w:styleId="a5">
    <w:name w:val="footer"/>
    <w:basedOn w:val="a"/>
    <w:link w:val="Char0"/>
    <w:rsid w:val="00530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0A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30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0A72"/>
    <w:rPr>
      <w:kern w:val="2"/>
      <w:sz w:val="18"/>
      <w:szCs w:val="18"/>
    </w:rPr>
  </w:style>
  <w:style w:type="paragraph" w:styleId="a5">
    <w:name w:val="footer"/>
    <w:basedOn w:val="a"/>
    <w:link w:val="Char0"/>
    <w:rsid w:val="00530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0A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2022-11-10T03:17:00Z</dcterms:created>
  <dcterms:modified xsi:type="dcterms:W3CDTF">2022-11-16T03:01:00Z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BB8D5164E1EC445C9099188737BE3E26</vt:lpwstr>
  </property>
</Properties>
</file>