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-76" w:rightChars="-36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场站处级领导参加指导基层党支部</w:t>
      </w:r>
      <w:r>
        <w:rPr>
          <w:rFonts w:hint="eastAsia" w:ascii="黑体" w:hAnsi="黑体" w:eastAsia="黑体"/>
          <w:b/>
          <w:sz w:val="36"/>
          <w:szCs w:val="36"/>
          <w:lang w:eastAsia="zh-CN"/>
        </w:rPr>
        <w:t>党史学习教育专题</w:t>
      </w:r>
      <w:r>
        <w:rPr>
          <w:rFonts w:hint="eastAsia" w:ascii="黑体" w:hAnsi="黑体" w:eastAsia="黑体"/>
          <w:b/>
          <w:sz w:val="36"/>
          <w:szCs w:val="36"/>
        </w:rPr>
        <w:t>组织生活会安排</w:t>
      </w:r>
    </w:p>
    <w:p/>
    <w:tbl>
      <w:tblPr>
        <w:tblStyle w:val="5"/>
        <w:tblW w:w="139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1894"/>
        <w:gridCol w:w="3544"/>
        <w:gridCol w:w="1584"/>
        <w:gridCol w:w="1643"/>
        <w:gridCol w:w="3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1392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bCs/>
                <w:sz w:val="30"/>
                <w:szCs w:val="30"/>
              </w:rPr>
              <w:t>姓  名</w:t>
            </w:r>
          </w:p>
        </w:tc>
        <w:tc>
          <w:tcPr>
            <w:tcW w:w="1894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bCs/>
                <w:sz w:val="30"/>
                <w:szCs w:val="30"/>
              </w:rPr>
              <w:t>职  务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bCs/>
                <w:sz w:val="30"/>
                <w:szCs w:val="30"/>
              </w:rPr>
              <w:t>参加党支部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bCs/>
                <w:sz w:val="30"/>
                <w:szCs w:val="30"/>
              </w:rPr>
              <w:t>姓  名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bCs/>
                <w:sz w:val="30"/>
                <w:szCs w:val="30"/>
              </w:rPr>
              <w:t>职  务</w:t>
            </w: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bCs/>
                <w:sz w:val="30"/>
                <w:szCs w:val="30"/>
              </w:rPr>
              <w:t>参加党支部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  <w:jc w:val="center"/>
        </w:trPr>
        <w:tc>
          <w:tcPr>
            <w:tcW w:w="13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朱荣科</w:t>
            </w:r>
          </w:p>
        </w:tc>
        <w:tc>
          <w:tcPr>
            <w:tcW w:w="189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处长兼主任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曹新庄试验农场党支部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刘有全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书  记</w:t>
            </w: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咸阳试验站党总支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13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王木昌</w:t>
            </w:r>
          </w:p>
        </w:tc>
        <w:tc>
          <w:tcPr>
            <w:tcW w:w="189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副主任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斗口试验站党总支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黄  伟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副书记兼</w:t>
            </w:r>
          </w:p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副处长</w:t>
            </w: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周至二曲试验站党支部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  <w:jc w:val="center"/>
        </w:trPr>
        <w:tc>
          <w:tcPr>
            <w:tcW w:w="13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唐万寿</w:t>
            </w:r>
          </w:p>
        </w:tc>
        <w:tc>
          <w:tcPr>
            <w:tcW w:w="189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副主任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米脂试验站党总支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邵会侠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副主任</w:t>
            </w: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周至试验站党支部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13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刘育生</w:t>
            </w:r>
          </w:p>
        </w:tc>
        <w:tc>
          <w:tcPr>
            <w:tcW w:w="189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副主任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眉县试验站党支部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何雨浩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副处长</w:t>
            </w: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中心机关党支部（在火地塘试验林场的党员）</w:t>
            </w:r>
          </w:p>
        </w:tc>
      </w:tr>
    </w:tbl>
    <w:p>
      <w:pPr>
        <w:spacing w:line="20" w:lineRule="exact"/>
        <w:rPr>
          <w:rFonts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left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备注：所有处级干部参加所在的机关党支部组织生活会。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5AAE"/>
    <w:rsid w:val="00137254"/>
    <w:rsid w:val="00187BB8"/>
    <w:rsid w:val="00243F41"/>
    <w:rsid w:val="00264967"/>
    <w:rsid w:val="00330192"/>
    <w:rsid w:val="00335AAE"/>
    <w:rsid w:val="00360225"/>
    <w:rsid w:val="003642F6"/>
    <w:rsid w:val="004A4ACC"/>
    <w:rsid w:val="007130E8"/>
    <w:rsid w:val="007F007B"/>
    <w:rsid w:val="008B2427"/>
    <w:rsid w:val="00972A81"/>
    <w:rsid w:val="009D0205"/>
    <w:rsid w:val="00A54FE8"/>
    <w:rsid w:val="00C0493A"/>
    <w:rsid w:val="00DB6BB3"/>
    <w:rsid w:val="00EA08B1"/>
    <w:rsid w:val="00F24FBF"/>
    <w:rsid w:val="00F33659"/>
    <w:rsid w:val="00FC343F"/>
    <w:rsid w:val="341C4D7F"/>
    <w:rsid w:val="459634A9"/>
    <w:rsid w:val="64F4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38</Words>
  <Characters>219</Characters>
  <Lines>1</Lines>
  <Paragraphs>1</Paragraphs>
  <TotalTime>99</TotalTime>
  <ScaleCrop>false</ScaleCrop>
  <LinksUpToDate>false</LinksUpToDate>
  <CharactersWithSpaces>256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2019-12-09T02:25:00Z</dcterms:created>
  <dc:creator>user</dc:creator>
  <cp:lastModifiedBy>Administrator</cp:lastModifiedBy>
  <cp:lastPrinted>2021-08-16T08:13:00Z</cp:lastPrinted>
  <dcterms:modified xsi:type="dcterms:W3CDTF">2021-08-17T03:25:09Z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2D7883BDEF24440C9BCC0E6D0ABA2328</vt:lpwstr>
  </property>
</Properties>
</file>