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新宋体" w:hAnsi="新宋体" w:eastAsia="新宋体"/>
          <w:b/>
          <w:sz w:val="36"/>
          <w:szCs w:val="36"/>
        </w:rPr>
      </w:pPr>
    </w:p>
    <w:p>
      <w:pPr>
        <w:jc w:val="center"/>
        <w:rPr>
          <w:rFonts w:hint="eastAsia" w:ascii="新宋体" w:hAnsi="新宋体" w:eastAsia="新宋体"/>
          <w:b/>
          <w:sz w:val="36"/>
          <w:szCs w:val="36"/>
        </w:rPr>
      </w:pPr>
      <w:r>
        <w:rPr>
          <w:rFonts w:hint="eastAsia" w:ascii="新宋体" w:hAnsi="新宋体" w:eastAsia="新宋体"/>
          <w:b/>
          <w:sz w:val="36"/>
          <w:szCs w:val="36"/>
        </w:rPr>
        <w:t>场站管理处（场站服务中心）2024年财务预算分配表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 xml:space="preserve">                                                              单位：万元</w:t>
      </w:r>
    </w:p>
    <w:tbl>
      <w:tblPr>
        <w:tblStyle w:val="3"/>
        <w:tblW w:w="88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35"/>
        <w:gridCol w:w="2018"/>
        <w:gridCol w:w="246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2024年预算金额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预提2024年加值班费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实拨金额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场站党建经费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场站消防安全经费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火地塘试验林场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26.6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2.06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24.54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曹新庄试验农场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.00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4.98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眉县试验站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16.15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1.83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周至试验站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16.15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15.56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咸阳试验站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16.15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1.54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斗口试验站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23.75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2.38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21.37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米脂试验站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18.05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17.46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周至二曲试验站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14.25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13.66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乾县试验站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11.4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0.59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10.81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中心机关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21.31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4.16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17.15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235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合 计</w:t>
            </w:r>
          </w:p>
        </w:tc>
        <w:tc>
          <w:tcPr>
            <w:tcW w:w="2018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189.81</w:t>
            </w:r>
          </w:p>
        </w:tc>
        <w:tc>
          <w:tcPr>
            <w:tcW w:w="2464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19.31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170.50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jgyZjVhZGMyYTAzOGQ2OGFkYzhlMjA0ZWQ1N2FjYzMifQ=="/>
  </w:docVars>
  <w:rsids>
    <w:rsidRoot w:val="00B828D9"/>
    <w:rsid w:val="001E4CAF"/>
    <w:rsid w:val="002051B2"/>
    <w:rsid w:val="00934D5B"/>
    <w:rsid w:val="00984053"/>
    <w:rsid w:val="00B828D9"/>
    <w:rsid w:val="00BF3B1A"/>
    <w:rsid w:val="00CD7EDC"/>
    <w:rsid w:val="00D25D73"/>
    <w:rsid w:val="00DF3EEA"/>
    <w:rsid w:val="00E85004"/>
    <w:rsid w:val="086E55FF"/>
    <w:rsid w:val="115D26B4"/>
    <w:rsid w:val="16A20B69"/>
    <w:rsid w:val="17420893"/>
    <w:rsid w:val="17C92852"/>
    <w:rsid w:val="19094ED0"/>
    <w:rsid w:val="1AB86BAD"/>
    <w:rsid w:val="1D6628F1"/>
    <w:rsid w:val="1F486752"/>
    <w:rsid w:val="257B0F03"/>
    <w:rsid w:val="288B76AF"/>
    <w:rsid w:val="2BDF21EC"/>
    <w:rsid w:val="2CE675AA"/>
    <w:rsid w:val="35E30B2B"/>
    <w:rsid w:val="37C077B1"/>
    <w:rsid w:val="39BC3B6C"/>
    <w:rsid w:val="3FFD0A3B"/>
    <w:rsid w:val="4C3B4DC5"/>
    <w:rsid w:val="4FC275AB"/>
    <w:rsid w:val="527513B9"/>
    <w:rsid w:val="574D1E50"/>
    <w:rsid w:val="5794182D"/>
    <w:rsid w:val="58E10AA2"/>
    <w:rsid w:val="5AC24903"/>
    <w:rsid w:val="5D096819"/>
    <w:rsid w:val="5E6957C1"/>
    <w:rsid w:val="5FED2BD0"/>
    <w:rsid w:val="60C2740B"/>
    <w:rsid w:val="66AC4585"/>
    <w:rsid w:val="67944795"/>
    <w:rsid w:val="6A0665BA"/>
    <w:rsid w:val="6E4E0530"/>
    <w:rsid w:val="6F775864"/>
    <w:rsid w:val="72161365"/>
    <w:rsid w:val="73612AB3"/>
    <w:rsid w:val="7A4A42A1"/>
    <w:rsid w:val="7F1E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autoRedefine/>
    <w:semiHidden/>
    <w:unhideWhenUsed/>
    <w:qFormat/>
    <w:uiPriority w:val="1"/>
  </w:style>
  <w:style w:type="table" w:default="1" w:styleId="2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D9D4B75-560B-4C39-A94B-6D7AFBB5DE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63</Words>
  <Characters>364</Characters>
  <Lines>3</Lines>
  <Paragraphs>1</Paragraphs>
  <TotalTime>184</TotalTime>
  <ScaleCrop>false</ScaleCrop>
  <LinksUpToDate>false</LinksUpToDate>
  <CharactersWithSpaces>426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2024-04-15T03:30:00Z</dcterms:created>
  <dc:creator>Administrator</dc:creator>
  <cp:lastModifiedBy>熊猫蓓蓓（西农博览园）</cp:lastModifiedBy>
  <dcterms:modified xsi:type="dcterms:W3CDTF">2024-04-17T02:33:55Z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FBA9EAB14F5F414C847EC00F344A0BF5_12</vt:lpwstr>
  </property>
</Properties>
</file>